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8E" w:rsidRPr="00BA6F1C" w:rsidRDefault="009C72A1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 xml:space="preserve">Bolsa de Investigação para o desenvolvimento de atividades de I&amp;D a realizar por </w:t>
      </w:r>
      <w:r w:rsidR="00E22C74">
        <w:rPr>
          <w:rStyle w:val="Forte"/>
          <w:rFonts w:ascii="Montserrat" w:hAnsi="Montserrat"/>
          <w:sz w:val="20"/>
          <w:szCs w:val="20"/>
        </w:rPr>
        <w:t>Mestre</w:t>
      </w:r>
      <w:r w:rsidR="0058288A">
        <w:rPr>
          <w:rStyle w:val="Forte"/>
          <w:rFonts w:ascii="Montserrat" w:hAnsi="Montserrat"/>
          <w:sz w:val="20"/>
          <w:szCs w:val="20"/>
        </w:rPr>
        <w:t xml:space="preserve"> inscrito num curso não conferente de grau</w:t>
      </w:r>
    </w:p>
    <w:p w:rsidR="00FD468E" w:rsidRPr="00BA6F1C" w:rsidRDefault="00E22C74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  <w:proofErr w:type="spellStart"/>
      <w:proofErr w:type="gramStart"/>
      <w:r>
        <w:rPr>
          <w:rStyle w:val="Forte"/>
          <w:rFonts w:ascii="Montserrat" w:hAnsi="Montserrat"/>
          <w:sz w:val="20"/>
          <w:szCs w:val="20"/>
        </w:rPr>
        <w:t>ref.ª</w:t>
      </w:r>
      <w:proofErr w:type="spellEnd"/>
      <w:proofErr w:type="gramEnd"/>
      <w:r>
        <w:rPr>
          <w:rStyle w:val="Forte"/>
          <w:rFonts w:ascii="Montserrat" w:hAnsi="Montserrat"/>
          <w:sz w:val="20"/>
          <w:szCs w:val="20"/>
        </w:rPr>
        <w:t xml:space="preserve"> S</w:t>
      </w:r>
      <w:r w:rsidR="0058288A">
        <w:rPr>
          <w:rStyle w:val="Forte"/>
          <w:rFonts w:ascii="Montserrat" w:hAnsi="Montserrat"/>
          <w:sz w:val="20"/>
          <w:szCs w:val="20"/>
        </w:rPr>
        <w:t>AI/202</w:t>
      </w:r>
      <w:r>
        <w:rPr>
          <w:rStyle w:val="Forte"/>
          <w:rFonts w:ascii="Montserrat" w:hAnsi="Montserrat"/>
          <w:sz w:val="20"/>
          <w:szCs w:val="20"/>
        </w:rPr>
        <w:t>2</w:t>
      </w:r>
      <w:r w:rsidR="0058288A">
        <w:rPr>
          <w:rStyle w:val="Forte"/>
          <w:rFonts w:ascii="Montserrat" w:hAnsi="Montserrat"/>
          <w:sz w:val="20"/>
          <w:szCs w:val="20"/>
        </w:rPr>
        <w:t>/</w:t>
      </w:r>
      <w:r>
        <w:rPr>
          <w:rStyle w:val="Forte"/>
          <w:rFonts w:ascii="Montserrat" w:hAnsi="Montserrat"/>
          <w:sz w:val="20"/>
          <w:szCs w:val="20"/>
        </w:rPr>
        <w:t>04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 - </w:t>
      </w:r>
      <w:r w:rsidR="009C72A1" w:rsidRPr="00BA6F1C">
        <w:rPr>
          <w:rStyle w:val="Forte"/>
          <w:rFonts w:ascii="Montserrat" w:hAnsi="Montserrat"/>
          <w:sz w:val="20"/>
          <w:szCs w:val="20"/>
        </w:rPr>
        <w:t>1 vaga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</w:p>
    <w:p w:rsidR="00BA6F1C" w:rsidRDefault="009C72A1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Encontra-se aberto concurso para a atribuição de uma Bolsa de Investigação (BI) para o desenvolvimento de atividades d</w:t>
      </w:r>
      <w:r w:rsidR="00BA6F1C">
        <w:rPr>
          <w:rFonts w:ascii="Montserrat" w:hAnsi="Montserrat"/>
          <w:sz w:val="20"/>
          <w:szCs w:val="20"/>
        </w:rPr>
        <w:t xml:space="preserve">e I&amp;D a realizar por </w:t>
      </w:r>
      <w:r w:rsidR="00E22C74">
        <w:rPr>
          <w:rFonts w:ascii="Montserrat" w:hAnsi="Montserrat"/>
          <w:sz w:val="20"/>
          <w:szCs w:val="20"/>
        </w:rPr>
        <w:t>Mestre</w:t>
      </w:r>
      <w:r w:rsidR="0058288A" w:rsidRPr="0058288A">
        <w:rPr>
          <w:rFonts w:ascii="Montserrat" w:hAnsi="Montserrat"/>
          <w:sz w:val="20"/>
          <w:szCs w:val="20"/>
        </w:rPr>
        <w:t xml:space="preserve"> inscrito num curso não conferente de grau</w:t>
      </w:r>
      <w:r w:rsidR="00E22C74">
        <w:rPr>
          <w:rFonts w:ascii="Montserrat" w:hAnsi="Montserrat"/>
          <w:sz w:val="20"/>
          <w:szCs w:val="20"/>
        </w:rPr>
        <w:t>, com a referência S</w:t>
      </w:r>
      <w:r w:rsidR="0058288A">
        <w:rPr>
          <w:rFonts w:ascii="Montserrat" w:hAnsi="Montserrat"/>
          <w:sz w:val="20"/>
          <w:szCs w:val="20"/>
        </w:rPr>
        <w:t>AI/202</w:t>
      </w:r>
      <w:r w:rsidR="00E22C74">
        <w:rPr>
          <w:rFonts w:ascii="Montserrat" w:hAnsi="Montserrat"/>
          <w:sz w:val="20"/>
          <w:szCs w:val="20"/>
        </w:rPr>
        <w:t>2</w:t>
      </w:r>
      <w:r w:rsidR="0058288A">
        <w:rPr>
          <w:rFonts w:ascii="Montserrat" w:hAnsi="Montserrat"/>
          <w:sz w:val="20"/>
          <w:szCs w:val="20"/>
        </w:rPr>
        <w:t>/</w:t>
      </w:r>
      <w:r w:rsidR="00E22C74">
        <w:rPr>
          <w:rFonts w:ascii="Montserrat" w:hAnsi="Montserrat"/>
          <w:sz w:val="20"/>
          <w:szCs w:val="20"/>
        </w:rPr>
        <w:t>04</w:t>
      </w:r>
      <w:r w:rsidRPr="00BA6F1C">
        <w:rPr>
          <w:rFonts w:ascii="Montserrat" w:hAnsi="Montserrat"/>
          <w:sz w:val="20"/>
          <w:szCs w:val="20"/>
        </w:rPr>
        <w:t xml:space="preserve">, no âmbito do projeto </w:t>
      </w:r>
      <w:r w:rsidR="00E22C74" w:rsidRPr="00E22C74">
        <w:rPr>
          <w:rFonts w:ascii="Montserrat" w:hAnsi="Montserrat"/>
          <w:sz w:val="20"/>
          <w:szCs w:val="20"/>
        </w:rPr>
        <w:t>EXPL/BTM-ORG/0500/2021</w:t>
      </w:r>
      <w:r w:rsidRPr="00BA6F1C">
        <w:rPr>
          <w:rFonts w:ascii="Montserrat" w:hAnsi="Montserrat"/>
          <w:sz w:val="20"/>
          <w:szCs w:val="20"/>
        </w:rPr>
        <w:t xml:space="preserve"> na instituição </w:t>
      </w:r>
      <w:r w:rsidR="002227D0" w:rsidRPr="00BA6F1C">
        <w:rPr>
          <w:rFonts w:ascii="Montserrat" w:hAnsi="Montserrat"/>
          <w:sz w:val="20"/>
          <w:szCs w:val="20"/>
        </w:rPr>
        <w:t xml:space="preserve">CEDOC -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Chronic</w:t>
      </w:r>
      <w:proofErr w:type="spellEnd"/>
      <w:r w:rsidR="002227D0" w:rsidRPr="00BA6F1C">
        <w:rPr>
          <w:rFonts w:ascii="Montserrat" w:hAnsi="Montserrat"/>
          <w:sz w:val="20"/>
          <w:szCs w:val="20"/>
        </w:rPr>
        <w:t xml:space="preserve">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Diseases</w:t>
      </w:r>
      <w:proofErr w:type="spellEnd"/>
      <w:r w:rsidR="002227D0" w:rsidRPr="00BA6F1C">
        <w:rPr>
          <w:rFonts w:ascii="Montserrat" w:hAnsi="Montserrat"/>
          <w:sz w:val="20"/>
          <w:szCs w:val="20"/>
        </w:rPr>
        <w:t xml:space="preserve"> </w:t>
      </w:r>
      <w:r w:rsidR="00BA6F1C">
        <w:rPr>
          <w:rFonts w:ascii="Montserrat" w:hAnsi="Montserrat"/>
          <w:sz w:val="20"/>
          <w:szCs w:val="20"/>
        </w:rPr>
        <w:t>Research Centre (</w:t>
      </w:r>
      <w:r w:rsidR="00BA6F1C" w:rsidRPr="00BA6F1C">
        <w:rPr>
          <w:rFonts w:ascii="Montserrat" w:hAnsi="Montserrat"/>
          <w:sz w:val="20"/>
          <w:szCs w:val="20"/>
        </w:rPr>
        <w:t>Centro de Estudos de Doenças Crónicas</w:t>
      </w:r>
      <w:r w:rsidR="002227D0" w:rsidRPr="00BA6F1C">
        <w:rPr>
          <w:rFonts w:ascii="Montserrat" w:hAnsi="Montserrat"/>
          <w:sz w:val="20"/>
          <w:szCs w:val="20"/>
        </w:rPr>
        <w:t>)</w:t>
      </w:r>
      <w:r w:rsidR="00BA6F1C">
        <w:rPr>
          <w:rFonts w:ascii="Montserrat" w:hAnsi="Montserrat"/>
          <w:sz w:val="20"/>
          <w:szCs w:val="20"/>
        </w:rPr>
        <w:t xml:space="preserve"> da </w:t>
      </w:r>
      <w:r w:rsidR="002227D0" w:rsidRPr="00BA6F1C">
        <w:rPr>
          <w:rFonts w:ascii="Montserrat" w:hAnsi="Montserrat"/>
          <w:sz w:val="20"/>
          <w:szCs w:val="20"/>
        </w:rPr>
        <w:t xml:space="preserve">Faculdade de Ciências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Médicas|NOVA</w:t>
      </w:r>
      <w:proofErr w:type="spellEnd"/>
      <w:r w:rsidR="002227D0" w:rsidRPr="00BA6F1C">
        <w:rPr>
          <w:rFonts w:ascii="Montserrat" w:hAnsi="Montserrat"/>
          <w:sz w:val="20"/>
          <w:szCs w:val="20"/>
        </w:rPr>
        <w:t xml:space="preserve"> Medical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School</w:t>
      </w:r>
      <w:proofErr w:type="spellEnd"/>
      <w:r w:rsidR="002227D0" w:rsidRPr="00BA6F1C">
        <w:rPr>
          <w:rFonts w:ascii="Montserrat" w:hAnsi="Montserrat"/>
          <w:sz w:val="20"/>
          <w:szCs w:val="20"/>
        </w:rPr>
        <w:t xml:space="preserve"> (FCM|FCM), Universidade NOVA de Lisboa (UNL), </w:t>
      </w:r>
      <w:r w:rsidR="00BA6F1C">
        <w:rPr>
          <w:rFonts w:ascii="Montserrat" w:hAnsi="Montserrat"/>
          <w:sz w:val="20"/>
          <w:szCs w:val="20"/>
        </w:rPr>
        <w:t>suportado por receitas provenientes do</w:t>
      </w:r>
      <w:r w:rsidR="00BA6F1C" w:rsidRPr="00BA6F1C">
        <w:rPr>
          <w:rFonts w:ascii="Montserrat" w:hAnsi="Montserrat"/>
          <w:sz w:val="20"/>
          <w:szCs w:val="20"/>
        </w:rPr>
        <w:t xml:space="preserve"> projeto </w:t>
      </w:r>
      <w:r w:rsidR="0087290B">
        <w:rPr>
          <w:rFonts w:ascii="Montserrat" w:hAnsi="Montserrat"/>
          <w:sz w:val="20"/>
          <w:szCs w:val="20"/>
        </w:rPr>
        <w:t>acima referido</w:t>
      </w:r>
      <w:r w:rsidR="00BA6F1C" w:rsidRPr="00BA6F1C">
        <w:rPr>
          <w:rFonts w:ascii="Montserrat" w:hAnsi="Montserrat"/>
          <w:sz w:val="20"/>
          <w:szCs w:val="20"/>
        </w:rPr>
        <w:t>,</w:t>
      </w:r>
      <w:r w:rsidR="0058288A">
        <w:rPr>
          <w:rFonts w:ascii="Montserrat" w:hAnsi="Montserrat"/>
          <w:sz w:val="20"/>
          <w:szCs w:val="20"/>
        </w:rPr>
        <w:t xml:space="preserve"> financiado pela Fundação para a Ciência e a Tecnologia, I.P., </w:t>
      </w:r>
      <w:r w:rsidR="00BA6F1C" w:rsidRPr="00BA6F1C">
        <w:rPr>
          <w:rFonts w:ascii="Montserrat" w:hAnsi="Montserrat"/>
          <w:sz w:val="20"/>
          <w:szCs w:val="20"/>
        </w:rPr>
        <w:t>nas seguintes condições:</w:t>
      </w:r>
    </w:p>
    <w:p w:rsidR="00175BF9" w:rsidRPr="00BA6F1C" w:rsidRDefault="00175BF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Área Científica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: </w:t>
      </w:r>
      <w:r w:rsidR="00E22C74">
        <w:rPr>
          <w:rFonts w:ascii="Montserrat" w:hAnsi="Montserrat"/>
          <w:sz w:val="20"/>
          <w:szCs w:val="20"/>
        </w:rPr>
        <w:t>Terapia Genética</w:t>
      </w:r>
    </w:p>
    <w:p w:rsidR="00175BF9" w:rsidRPr="00BA6F1C" w:rsidRDefault="00175BF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Requisitos de admissão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 (</w:t>
      </w:r>
      <w:r w:rsidRPr="00BA6F1C">
        <w:rPr>
          <w:rStyle w:val="Forte"/>
          <w:rFonts w:ascii="Montserrat" w:hAnsi="Montserrat"/>
          <w:sz w:val="20"/>
          <w:szCs w:val="20"/>
        </w:rPr>
        <w:t>critérios de elegibilidade</w:t>
      </w:r>
      <w:r w:rsidR="00FD468E" w:rsidRPr="00BA6F1C">
        <w:rPr>
          <w:rStyle w:val="Forte"/>
          <w:rFonts w:ascii="Montserrat" w:hAnsi="Montserrat"/>
          <w:sz w:val="20"/>
          <w:szCs w:val="20"/>
        </w:rPr>
        <w:t>):</w:t>
      </w:r>
    </w:p>
    <w:p w:rsidR="00BA6F1C" w:rsidRPr="00BA6F1C" w:rsidRDefault="00BA6F1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E22C74">
        <w:rPr>
          <w:rFonts w:ascii="Montserrat" w:hAnsi="Montserrat"/>
          <w:sz w:val="20"/>
          <w:szCs w:val="20"/>
        </w:rPr>
        <w:t>Mestrado na área da Biotecnologia Farmacêutica</w:t>
      </w:r>
      <w:r w:rsidR="00B674D1">
        <w:rPr>
          <w:rFonts w:ascii="Montserrat" w:hAnsi="Montserrat"/>
          <w:sz w:val="20"/>
          <w:szCs w:val="20"/>
        </w:rPr>
        <w:t xml:space="preserve"> ou</w:t>
      </w:r>
      <w:r w:rsidR="0087290B">
        <w:rPr>
          <w:rFonts w:ascii="Montserrat" w:hAnsi="Montserrat"/>
          <w:sz w:val="20"/>
          <w:szCs w:val="20"/>
        </w:rPr>
        <w:t xml:space="preserve"> </w:t>
      </w:r>
      <w:r w:rsidRPr="00BA6F1C">
        <w:rPr>
          <w:rFonts w:ascii="Montserrat" w:hAnsi="Montserrat"/>
          <w:sz w:val="20"/>
          <w:szCs w:val="20"/>
        </w:rPr>
        <w:t>áreas afins;</w:t>
      </w:r>
    </w:p>
    <w:p w:rsidR="00BA6F1C" w:rsidRDefault="00BA6F1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- Inscrição </w:t>
      </w:r>
      <w:r w:rsidR="0058288A">
        <w:rPr>
          <w:rFonts w:ascii="Montserrat" w:hAnsi="Montserrat"/>
          <w:sz w:val="20"/>
          <w:szCs w:val="20"/>
        </w:rPr>
        <w:t>num curso não-conferente de grau</w:t>
      </w:r>
      <w:r w:rsidRPr="00BA6F1C">
        <w:rPr>
          <w:rFonts w:ascii="Montserrat" w:hAnsi="Montserrat"/>
          <w:sz w:val="20"/>
          <w:szCs w:val="20"/>
        </w:rPr>
        <w:t xml:space="preserve"> na área </w:t>
      </w:r>
      <w:r w:rsidR="00C868B3">
        <w:rPr>
          <w:rFonts w:ascii="Montserrat" w:hAnsi="Montserrat"/>
          <w:sz w:val="20"/>
          <w:szCs w:val="20"/>
        </w:rPr>
        <w:t>da experimentação animal</w:t>
      </w:r>
      <w:r w:rsidRPr="00BA6F1C">
        <w:rPr>
          <w:rFonts w:ascii="Montserrat" w:hAnsi="Montserrat"/>
          <w:sz w:val="20"/>
          <w:szCs w:val="20"/>
        </w:rPr>
        <w:t xml:space="preserve">. (O </w:t>
      </w:r>
      <w:r>
        <w:rPr>
          <w:rFonts w:ascii="Montserrat" w:hAnsi="Montserrat"/>
          <w:sz w:val="20"/>
          <w:szCs w:val="20"/>
        </w:rPr>
        <w:t>comprovativo</w:t>
      </w:r>
      <w:r w:rsidRPr="00BA6F1C">
        <w:rPr>
          <w:rFonts w:ascii="Montserrat" w:hAnsi="Montserrat"/>
          <w:sz w:val="20"/>
          <w:szCs w:val="20"/>
        </w:rPr>
        <w:t xml:space="preserve"> de inscrição no </w:t>
      </w:r>
      <w:r w:rsidR="0058288A">
        <w:rPr>
          <w:rFonts w:ascii="Montserrat" w:hAnsi="Montserrat"/>
          <w:sz w:val="20"/>
          <w:szCs w:val="20"/>
        </w:rPr>
        <w:t>curso não-conferente de grau</w:t>
      </w:r>
      <w:r w:rsidR="0058288A" w:rsidRPr="00BA6F1C">
        <w:rPr>
          <w:rFonts w:ascii="Montserrat" w:hAnsi="Montserrat"/>
          <w:sz w:val="20"/>
          <w:szCs w:val="20"/>
        </w:rPr>
        <w:t xml:space="preserve"> </w:t>
      </w:r>
      <w:r w:rsidRPr="00BA6F1C">
        <w:rPr>
          <w:rFonts w:ascii="Montserrat" w:hAnsi="Montserrat"/>
          <w:sz w:val="20"/>
          <w:szCs w:val="20"/>
        </w:rPr>
        <w:t>poderá ser obtido até a contrat</w:t>
      </w:r>
      <w:r>
        <w:rPr>
          <w:rFonts w:ascii="Montserrat" w:hAnsi="Montserrat"/>
          <w:sz w:val="20"/>
          <w:szCs w:val="20"/>
        </w:rPr>
        <w:t>ualização</w:t>
      </w:r>
      <w:r w:rsidRPr="00BA6F1C">
        <w:rPr>
          <w:rFonts w:ascii="Montserrat" w:hAnsi="Montserrat"/>
          <w:sz w:val="20"/>
          <w:szCs w:val="20"/>
        </w:rPr>
        <w:t xml:space="preserve">. A avaliação aqui feita somente </w:t>
      </w:r>
      <w:r>
        <w:rPr>
          <w:rFonts w:ascii="Montserrat" w:hAnsi="Montserrat"/>
          <w:sz w:val="20"/>
          <w:szCs w:val="20"/>
        </w:rPr>
        <w:t>terá</w:t>
      </w:r>
      <w:r w:rsidRPr="00BA6F1C">
        <w:rPr>
          <w:rFonts w:ascii="Montserrat" w:hAnsi="Montserrat"/>
          <w:sz w:val="20"/>
          <w:szCs w:val="20"/>
        </w:rPr>
        <w:t xml:space="preserve"> em conta se os candidatos </w:t>
      </w:r>
      <w:r>
        <w:rPr>
          <w:rFonts w:ascii="Montserrat" w:hAnsi="Montserrat"/>
          <w:sz w:val="20"/>
          <w:szCs w:val="20"/>
        </w:rPr>
        <w:t>reúnem as</w:t>
      </w:r>
      <w:r w:rsidRPr="00BA6F1C">
        <w:rPr>
          <w:rFonts w:ascii="Montserrat" w:hAnsi="Montserrat"/>
          <w:sz w:val="20"/>
          <w:szCs w:val="20"/>
        </w:rPr>
        <w:t xml:space="preserve"> condições para</w:t>
      </w:r>
      <w:r>
        <w:rPr>
          <w:rFonts w:ascii="Montserrat" w:hAnsi="Montserrat"/>
          <w:sz w:val="20"/>
          <w:szCs w:val="20"/>
        </w:rPr>
        <w:t xml:space="preserve"> se inscreverem num</w:t>
      </w:r>
      <w:r w:rsidRPr="00BA6F1C">
        <w:rPr>
          <w:rFonts w:ascii="Montserrat" w:hAnsi="Montserrat"/>
          <w:sz w:val="20"/>
          <w:szCs w:val="20"/>
        </w:rPr>
        <w:t xml:space="preserve"> </w:t>
      </w:r>
      <w:r w:rsidR="0058288A">
        <w:rPr>
          <w:rFonts w:ascii="Montserrat" w:hAnsi="Montserrat"/>
          <w:sz w:val="20"/>
          <w:szCs w:val="20"/>
        </w:rPr>
        <w:t>curso não-conferente de grau</w:t>
      </w:r>
      <w:r w:rsidRPr="00BA6F1C">
        <w:rPr>
          <w:rFonts w:ascii="Montserrat" w:hAnsi="Montserrat"/>
          <w:sz w:val="20"/>
          <w:szCs w:val="20"/>
        </w:rPr>
        <w:t xml:space="preserve"> de acordo com o plano de trabalh</w:t>
      </w:r>
      <w:r>
        <w:rPr>
          <w:rFonts w:ascii="Montserrat" w:hAnsi="Montserrat"/>
          <w:sz w:val="20"/>
          <w:szCs w:val="20"/>
        </w:rPr>
        <w:t>o da bolsa</w:t>
      </w:r>
      <w:r w:rsidR="00F824FE">
        <w:rPr>
          <w:rFonts w:ascii="Montserrat" w:hAnsi="Montserrat"/>
          <w:sz w:val="20"/>
          <w:szCs w:val="20"/>
        </w:rPr>
        <w:t>)</w:t>
      </w:r>
      <w:r w:rsidR="00C868B3">
        <w:rPr>
          <w:rFonts w:ascii="Montserrat" w:hAnsi="Montserrat"/>
          <w:sz w:val="20"/>
          <w:szCs w:val="20"/>
        </w:rPr>
        <w:t>;</w:t>
      </w:r>
    </w:p>
    <w:p w:rsidR="00C868B3" w:rsidRPr="00BA6F1C" w:rsidRDefault="00C868B3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Experiência documentada (tese, artigo científico) em terapia genética </w:t>
      </w:r>
      <w:r w:rsidR="000B64D3">
        <w:rPr>
          <w:rFonts w:ascii="Montserrat" w:hAnsi="Montserrat"/>
          <w:sz w:val="20"/>
          <w:szCs w:val="20"/>
        </w:rPr>
        <w:t>da</w:t>
      </w:r>
      <w:r>
        <w:rPr>
          <w:rFonts w:ascii="Montserrat" w:hAnsi="Montserrat"/>
          <w:sz w:val="20"/>
          <w:szCs w:val="20"/>
        </w:rPr>
        <w:t xml:space="preserve"> retina.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C868B3" w:rsidRDefault="002227D0" w:rsidP="00C868B3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Plano de trabalhos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C868B3" w:rsidRDefault="00C868B3" w:rsidP="00C868B3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C868B3">
        <w:rPr>
          <w:rFonts w:ascii="Montserrat" w:hAnsi="Montserrat"/>
          <w:sz w:val="20"/>
          <w:szCs w:val="20"/>
        </w:rPr>
        <w:t xml:space="preserve">- Trabalho in vitro com células da retina, nomeadamente, cultura de células, </w:t>
      </w:r>
      <w:proofErr w:type="spellStart"/>
      <w:r w:rsidRPr="00C868B3">
        <w:rPr>
          <w:rFonts w:ascii="Montserrat" w:hAnsi="Montserrat"/>
          <w:sz w:val="20"/>
          <w:szCs w:val="20"/>
        </w:rPr>
        <w:t>transfecção</w:t>
      </w:r>
      <w:proofErr w:type="spellEnd"/>
      <w:r w:rsidRPr="00C868B3">
        <w:rPr>
          <w:rFonts w:ascii="Montserrat" w:hAnsi="Montserrat"/>
          <w:sz w:val="20"/>
          <w:szCs w:val="20"/>
        </w:rPr>
        <w:t xml:space="preserve">, </w:t>
      </w:r>
      <w:proofErr w:type="spellStart"/>
      <w:r w:rsidRPr="00C868B3">
        <w:rPr>
          <w:rFonts w:ascii="Montserrat" w:hAnsi="Montserrat"/>
          <w:sz w:val="20"/>
          <w:szCs w:val="20"/>
        </w:rPr>
        <w:t>citotoxicidade</w:t>
      </w:r>
      <w:proofErr w:type="spellEnd"/>
      <w:r w:rsidRPr="00C868B3">
        <w:rPr>
          <w:rFonts w:ascii="Montserrat" w:hAnsi="Montserrat"/>
          <w:sz w:val="20"/>
          <w:szCs w:val="20"/>
        </w:rPr>
        <w:t xml:space="preserve">, </w:t>
      </w:r>
      <w:r>
        <w:rPr>
          <w:rFonts w:ascii="Montserrat" w:hAnsi="Montserrat"/>
          <w:sz w:val="20"/>
          <w:szCs w:val="20"/>
        </w:rPr>
        <w:t xml:space="preserve">Western </w:t>
      </w:r>
      <w:proofErr w:type="spellStart"/>
      <w:r>
        <w:rPr>
          <w:rFonts w:ascii="Montserrat" w:hAnsi="Montserrat"/>
          <w:sz w:val="20"/>
          <w:szCs w:val="20"/>
        </w:rPr>
        <w:t>blot</w:t>
      </w:r>
      <w:proofErr w:type="spellEnd"/>
      <w:r>
        <w:rPr>
          <w:rFonts w:ascii="Montserrat" w:hAnsi="Montserrat"/>
          <w:sz w:val="20"/>
          <w:szCs w:val="20"/>
        </w:rPr>
        <w:t xml:space="preserve">, </w:t>
      </w:r>
      <w:proofErr w:type="spellStart"/>
      <w:r>
        <w:rPr>
          <w:rFonts w:ascii="Montserrat" w:hAnsi="Montserrat"/>
          <w:sz w:val="20"/>
          <w:szCs w:val="20"/>
        </w:rPr>
        <w:t>imunocitoquímica</w:t>
      </w:r>
      <w:proofErr w:type="spellEnd"/>
      <w:r>
        <w:rPr>
          <w:rFonts w:ascii="Montserrat" w:hAnsi="Montserrat"/>
          <w:sz w:val="20"/>
          <w:szCs w:val="20"/>
        </w:rPr>
        <w:t>;</w:t>
      </w:r>
    </w:p>
    <w:p w:rsidR="00C868B3" w:rsidRDefault="00C868B3" w:rsidP="00C868B3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C868B3">
        <w:rPr>
          <w:rFonts w:ascii="Montserrat" w:hAnsi="Montserrat"/>
          <w:sz w:val="20"/>
          <w:szCs w:val="20"/>
        </w:rPr>
        <w:t>- Trabalho in vivo em modelos de ratinho relevantes, nomea</w:t>
      </w:r>
      <w:r>
        <w:rPr>
          <w:rFonts w:ascii="Montserrat" w:hAnsi="Montserrat"/>
          <w:sz w:val="20"/>
          <w:szCs w:val="20"/>
        </w:rPr>
        <w:t xml:space="preserve">damente análise da expressão genética </w:t>
      </w:r>
      <w:r w:rsidRPr="00C868B3">
        <w:rPr>
          <w:rFonts w:ascii="Montserrat" w:hAnsi="Montserrat"/>
          <w:sz w:val="20"/>
          <w:szCs w:val="20"/>
        </w:rPr>
        <w:t xml:space="preserve">da retina por Western </w:t>
      </w:r>
      <w:proofErr w:type="spellStart"/>
      <w:r w:rsidRPr="00C868B3">
        <w:rPr>
          <w:rFonts w:ascii="Montserrat" w:hAnsi="Montserrat"/>
          <w:sz w:val="20"/>
          <w:szCs w:val="20"/>
        </w:rPr>
        <w:t>blot</w:t>
      </w:r>
      <w:proofErr w:type="spellEnd"/>
      <w:r w:rsidRPr="00C868B3">
        <w:rPr>
          <w:rFonts w:ascii="Montserrat" w:hAnsi="Montserrat"/>
          <w:sz w:val="20"/>
          <w:szCs w:val="20"/>
        </w:rPr>
        <w:t xml:space="preserve">, </w:t>
      </w:r>
      <w:proofErr w:type="spellStart"/>
      <w:r w:rsidRPr="00C868B3">
        <w:rPr>
          <w:rFonts w:ascii="Montserrat" w:hAnsi="Montserrat"/>
          <w:sz w:val="20"/>
          <w:szCs w:val="20"/>
        </w:rPr>
        <w:t>detecção</w:t>
      </w:r>
      <w:proofErr w:type="spellEnd"/>
      <w:r w:rsidRPr="00C868B3">
        <w:rPr>
          <w:rFonts w:ascii="Montserrat" w:hAnsi="Montserrat"/>
          <w:sz w:val="20"/>
          <w:szCs w:val="20"/>
        </w:rPr>
        <w:t xml:space="preserve"> </w:t>
      </w:r>
      <w:proofErr w:type="spellStart"/>
      <w:r w:rsidRPr="00C868B3">
        <w:rPr>
          <w:rFonts w:ascii="Montserrat" w:hAnsi="Montserrat"/>
          <w:sz w:val="20"/>
          <w:szCs w:val="20"/>
        </w:rPr>
        <w:t>imuno-histoquímica</w:t>
      </w:r>
      <w:proofErr w:type="spellEnd"/>
      <w:r w:rsidRPr="00C868B3">
        <w:rPr>
          <w:rFonts w:ascii="Montserrat" w:hAnsi="Montserrat"/>
          <w:sz w:val="20"/>
          <w:szCs w:val="20"/>
        </w:rPr>
        <w:t xml:space="preserve"> da expressão g</w:t>
      </w:r>
      <w:r>
        <w:rPr>
          <w:rFonts w:ascii="Montserrat" w:hAnsi="Montserrat"/>
          <w:sz w:val="20"/>
          <w:szCs w:val="20"/>
        </w:rPr>
        <w:t>enética e marcadores retinianos;</w:t>
      </w:r>
    </w:p>
    <w:p w:rsidR="00C868B3" w:rsidRDefault="00C868B3" w:rsidP="00C868B3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C868B3">
        <w:rPr>
          <w:rFonts w:ascii="Montserrat" w:hAnsi="Montserrat"/>
          <w:sz w:val="20"/>
          <w:szCs w:val="20"/>
        </w:rPr>
        <w:t>- Anál</w:t>
      </w:r>
      <w:r>
        <w:rPr>
          <w:rFonts w:ascii="Montserrat" w:hAnsi="Montserrat"/>
          <w:sz w:val="20"/>
          <w:szCs w:val="20"/>
        </w:rPr>
        <w:t>ise estatística dos resultados;</w:t>
      </w:r>
    </w:p>
    <w:p w:rsidR="006315CA" w:rsidRDefault="00C868B3" w:rsidP="00C868B3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C868B3">
        <w:rPr>
          <w:rFonts w:ascii="Montserrat" w:hAnsi="Montserrat"/>
          <w:sz w:val="20"/>
          <w:szCs w:val="20"/>
        </w:rPr>
        <w:t>- Redação de manuscritos e relatórios científicos.</w:t>
      </w:r>
    </w:p>
    <w:p w:rsidR="00356BC2" w:rsidRPr="00BA6F1C" w:rsidRDefault="00356BC2" w:rsidP="00356BC2">
      <w:pPr>
        <w:pStyle w:val="NormalWeb"/>
        <w:spacing w:before="0" w:beforeAutospacing="0" w:after="0" w:afterAutospacing="0" w:line="276" w:lineRule="auto"/>
        <w:ind w:left="708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Legisla</w:t>
      </w:r>
      <w:r w:rsidR="00AD43FC" w:rsidRPr="00BA6F1C">
        <w:rPr>
          <w:rStyle w:val="Forte"/>
          <w:rFonts w:ascii="Montserrat" w:hAnsi="Montserrat"/>
          <w:sz w:val="20"/>
          <w:szCs w:val="20"/>
        </w:rPr>
        <w:t>ção e regulamentação aplicáveis</w:t>
      </w:r>
      <w:r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A bolsa encontra-se legalmente enquadrada no Estatuto do Bolseiro de Investigação (Lei 40/2004, de 18 de agosto) e no Regulamento de Bolsas de Investigação da Fundação para a Ciência e a Tecnologia, FCT, I. P., em vigor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Local de trabalho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O</w:t>
      </w:r>
      <w:r w:rsidR="0087290B">
        <w:rPr>
          <w:rFonts w:ascii="Montserrat" w:hAnsi="Montserrat"/>
          <w:sz w:val="20"/>
          <w:szCs w:val="20"/>
        </w:rPr>
        <w:t xml:space="preserve"> bolseiro integrará o grupo </w:t>
      </w:r>
      <w:r w:rsidR="00C868B3" w:rsidRPr="00C868B3">
        <w:rPr>
          <w:rFonts w:ascii="Montserrat" w:hAnsi="Montserrat"/>
          <w:i/>
          <w:sz w:val="20"/>
          <w:szCs w:val="20"/>
        </w:rPr>
        <w:t xml:space="preserve">Gene </w:t>
      </w:r>
      <w:proofErr w:type="spellStart"/>
      <w:r w:rsidR="00C868B3" w:rsidRPr="00C868B3">
        <w:rPr>
          <w:rFonts w:ascii="Montserrat" w:hAnsi="Montserrat"/>
          <w:i/>
          <w:sz w:val="20"/>
          <w:szCs w:val="20"/>
        </w:rPr>
        <w:t>Therapy</w:t>
      </w:r>
      <w:proofErr w:type="spellEnd"/>
      <w:r w:rsidR="00C868B3" w:rsidRPr="00C868B3">
        <w:rPr>
          <w:rFonts w:ascii="Montserrat" w:hAnsi="Montserrat"/>
          <w:i/>
          <w:sz w:val="20"/>
          <w:szCs w:val="20"/>
        </w:rPr>
        <w:t xml:space="preserve"> </w:t>
      </w:r>
      <w:r w:rsidR="0087290B">
        <w:rPr>
          <w:rFonts w:ascii="Montserrat" w:hAnsi="Montserrat"/>
          <w:sz w:val="20"/>
          <w:szCs w:val="20"/>
        </w:rPr>
        <w:t xml:space="preserve">do </w:t>
      </w:r>
      <w:r w:rsidR="0087290B" w:rsidRPr="0087290B">
        <w:rPr>
          <w:rFonts w:ascii="Montserrat" w:hAnsi="Montserrat"/>
          <w:sz w:val="20"/>
          <w:szCs w:val="20"/>
        </w:rPr>
        <w:t xml:space="preserve">CEDOC – </w:t>
      </w:r>
      <w:proofErr w:type="spellStart"/>
      <w:r w:rsidR="0087290B" w:rsidRPr="0087290B">
        <w:rPr>
          <w:rFonts w:ascii="Montserrat" w:hAnsi="Montserrat"/>
          <w:sz w:val="20"/>
          <w:szCs w:val="20"/>
        </w:rPr>
        <w:t>Chronic</w:t>
      </w:r>
      <w:proofErr w:type="spellEnd"/>
      <w:r w:rsidR="0087290B" w:rsidRPr="0087290B">
        <w:rPr>
          <w:rFonts w:ascii="Montserrat" w:hAnsi="Montserrat"/>
          <w:sz w:val="20"/>
          <w:szCs w:val="20"/>
        </w:rPr>
        <w:t xml:space="preserve"> </w:t>
      </w:r>
      <w:proofErr w:type="spellStart"/>
      <w:r w:rsidR="0087290B" w:rsidRPr="0087290B">
        <w:rPr>
          <w:rFonts w:ascii="Montserrat" w:hAnsi="Montserrat"/>
          <w:sz w:val="20"/>
          <w:szCs w:val="20"/>
        </w:rPr>
        <w:t>Diseases</w:t>
      </w:r>
      <w:proofErr w:type="spellEnd"/>
      <w:r w:rsidR="0087290B" w:rsidRPr="0087290B">
        <w:rPr>
          <w:rFonts w:ascii="Montserrat" w:hAnsi="Montserrat"/>
          <w:sz w:val="20"/>
          <w:szCs w:val="20"/>
        </w:rPr>
        <w:t xml:space="preserve"> Research Centre (Centro de Estudos de Doenças Crónicas) </w:t>
      </w:r>
      <w:r w:rsidR="0087290B">
        <w:rPr>
          <w:rFonts w:ascii="Montserrat" w:hAnsi="Montserrat"/>
          <w:sz w:val="20"/>
          <w:szCs w:val="20"/>
        </w:rPr>
        <w:t xml:space="preserve">da </w:t>
      </w:r>
      <w:r w:rsidR="0087290B" w:rsidRPr="0087290B">
        <w:rPr>
          <w:rFonts w:ascii="Montserrat" w:hAnsi="Montserrat"/>
          <w:sz w:val="20"/>
          <w:szCs w:val="20"/>
        </w:rPr>
        <w:t xml:space="preserve">Faculdade de Ciências </w:t>
      </w:r>
      <w:proofErr w:type="spellStart"/>
      <w:r w:rsidR="0087290B" w:rsidRPr="0087290B">
        <w:rPr>
          <w:rFonts w:ascii="Montserrat" w:hAnsi="Montserrat"/>
          <w:sz w:val="20"/>
          <w:szCs w:val="20"/>
        </w:rPr>
        <w:t>Médicas|NOVA</w:t>
      </w:r>
      <w:proofErr w:type="spellEnd"/>
      <w:r w:rsidR="0087290B" w:rsidRPr="0087290B">
        <w:rPr>
          <w:rFonts w:ascii="Montserrat" w:hAnsi="Montserrat"/>
          <w:sz w:val="20"/>
          <w:szCs w:val="20"/>
        </w:rPr>
        <w:t xml:space="preserve"> Medical </w:t>
      </w:r>
      <w:proofErr w:type="spellStart"/>
      <w:r w:rsidR="0087290B" w:rsidRPr="0087290B">
        <w:rPr>
          <w:rFonts w:ascii="Montserrat" w:hAnsi="Montserrat"/>
          <w:sz w:val="20"/>
          <w:szCs w:val="20"/>
        </w:rPr>
        <w:t>School</w:t>
      </w:r>
      <w:proofErr w:type="spellEnd"/>
      <w:r w:rsidR="0087290B" w:rsidRPr="0087290B">
        <w:rPr>
          <w:rFonts w:ascii="Montserrat" w:hAnsi="Montserrat"/>
          <w:sz w:val="20"/>
          <w:szCs w:val="20"/>
        </w:rPr>
        <w:t xml:space="preserve"> (FCM|NMS), Universidade NOVA de Lisboa (UNL)</w:t>
      </w:r>
      <w:r w:rsidR="0087290B">
        <w:rPr>
          <w:rFonts w:ascii="Montserrat" w:hAnsi="Montserrat"/>
          <w:sz w:val="20"/>
          <w:szCs w:val="20"/>
        </w:rPr>
        <w:t xml:space="preserve">, </w:t>
      </w:r>
      <w:r w:rsidR="00356BC2">
        <w:rPr>
          <w:rFonts w:ascii="Montserrat" w:hAnsi="Montserrat"/>
          <w:sz w:val="20"/>
          <w:szCs w:val="20"/>
        </w:rPr>
        <w:t xml:space="preserve">sob a orientação científica da </w:t>
      </w:r>
      <w:r w:rsidR="00C868B3" w:rsidRPr="00C868B3">
        <w:rPr>
          <w:rFonts w:ascii="Montserrat" w:hAnsi="Montserrat"/>
          <w:sz w:val="20"/>
          <w:szCs w:val="20"/>
        </w:rPr>
        <w:t>Professor</w:t>
      </w:r>
      <w:r w:rsidR="00C868B3">
        <w:rPr>
          <w:rFonts w:ascii="Montserrat" w:hAnsi="Montserrat"/>
          <w:sz w:val="20"/>
          <w:szCs w:val="20"/>
        </w:rPr>
        <w:t>a</w:t>
      </w:r>
      <w:r w:rsidR="00C868B3" w:rsidRPr="00C868B3">
        <w:rPr>
          <w:rFonts w:ascii="Montserrat" w:hAnsi="Montserrat"/>
          <w:sz w:val="20"/>
          <w:szCs w:val="20"/>
        </w:rPr>
        <w:t xml:space="preserve"> Gabriela Silva</w:t>
      </w:r>
      <w:r w:rsidR="0087290B">
        <w:rPr>
          <w:rFonts w:ascii="Montserrat" w:hAnsi="Montserrat"/>
          <w:sz w:val="20"/>
          <w:szCs w:val="20"/>
        </w:rPr>
        <w:t xml:space="preserve">. 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Duração da bolsa e data de início prevista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356BC2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 bolsa terá a duração de 6</w:t>
      </w:r>
      <w:r w:rsidR="003D4228" w:rsidRPr="00BA6F1C">
        <w:rPr>
          <w:rFonts w:ascii="Montserrat" w:hAnsi="Montserrat"/>
          <w:sz w:val="20"/>
          <w:szCs w:val="20"/>
        </w:rPr>
        <w:t xml:space="preserve"> meses, com início previsto a</w:t>
      </w:r>
      <w:r w:rsidR="000D2E1F">
        <w:rPr>
          <w:rFonts w:ascii="Montserrat" w:hAnsi="Montserrat"/>
          <w:sz w:val="20"/>
          <w:szCs w:val="20"/>
        </w:rPr>
        <w:t xml:space="preserve"> 1</w:t>
      </w:r>
      <w:r>
        <w:rPr>
          <w:rFonts w:ascii="Montserrat" w:hAnsi="Montserrat"/>
          <w:sz w:val="20"/>
          <w:szCs w:val="20"/>
        </w:rPr>
        <w:t xml:space="preserve"> de </w:t>
      </w:r>
      <w:r w:rsidR="00C868B3">
        <w:rPr>
          <w:rFonts w:ascii="Montserrat" w:hAnsi="Montserrat"/>
          <w:sz w:val="20"/>
          <w:szCs w:val="20"/>
        </w:rPr>
        <w:t>abril</w:t>
      </w:r>
      <w:r>
        <w:rPr>
          <w:rFonts w:ascii="Montserrat" w:hAnsi="Montserrat"/>
          <w:sz w:val="20"/>
          <w:szCs w:val="20"/>
        </w:rPr>
        <w:t xml:space="preserve"> de</w:t>
      </w:r>
      <w:r w:rsidR="003D4228" w:rsidRPr="00BA6F1C">
        <w:rPr>
          <w:rFonts w:ascii="Montserrat" w:hAnsi="Montserrat"/>
          <w:sz w:val="20"/>
          <w:szCs w:val="20"/>
        </w:rPr>
        <w:t xml:space="preserve"> 202</w:t>
      </w:r>
      <w:r w:rsidR="000D2E1F">
        <w:rPr>
          <w:rFonts w:ascii="Montserrat" w:hAnsi="Montserrat"/>
          <w:sz w:val="20"/>
          <w:szCs w:val="20"/>
        </w:rPr>
        <w:t>2</w:t>
      </w:r>
      <w:r w:rsidR="003D4228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O contrato de bolsa é eventualmente renovado por igual período até </w:t>
      </w:r>
      <w:r w:rsidR="00C868B3" w:rsidRPr="00C868B3">
        <w:rPr>
          <w:rFonts w:ascii="Montserrat" w:hAnsi="Montserrat"/>
          <w:sz w:val="20"/>
          <w:szCs w:val="20"/>
        </w:rPr>
        <w:t xml:space="preserve">total de 18 meses para a duração da </w:t>
      </w:r>
      <w:r w:rsidR="00C868B3">
        <w:rPr>
          <w:rFonts w:ascii="Montserrat" w:hAnsi="Montserrat"/>
          <w:sz w:val="20"/>
          <w:szCs w:val="20"/>
        </w:rPr>
        <w:t>bolsa ou até o final do projeto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Valor do subsídio de manutenção mensal:</w:t>
      </w: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O valor mensal da bolsa corresponde a € </w:t>
      </w:r>
      <w:r w:rsidR="00C868B3">
        <w:rPr>
          <w:rFonts w:ascii="Montserrat" w:hAnsi="Montserrat"/>
          <w:sz w:val="20"/>
          <w:szCs w:val="20"/>
        </w:rPr>
        <w:t>1144,64</w:t>
      </w:r>
      <w:r w:rsidRPr="00BA6F1C">
        <w:rPr>
          <w:rFonts w:ascii="Montserrat" w:hAnsi="Montserrat"/>
          <w:sz w:val="20"/>
          <w:szCs w:val="20"/>
        </w:rPr>
        <w:t xml:space="preserve"> (</w:t>
      </w:r>
      <w:r w:rsidR="00C868B3">
        <w:rPr>
          <w:rFonts w:ascii="Montserrat" w:hAnsi="Montserrat"/>
          <w:sz w:val="20"/>
          <w:szCs w:val="20"/>
        </w:rPr>
        <w:t>mil cento e quarenta e quatro</w:t>
      </w:r>
      <w:r w:rsidR="00356BC2">
        <w:rPr>
          <w:rFonts w:ascii="Montserrat" w:hAnsi="Montserrat"/>
          <w:sz w:val="20"/>
          <w:szCs w:val="20"/>
        </w:rPr>
        <w:t xml:space="preserve"> euros e </w:t>
      </w:r>
      <w:r w:rsidR="00C868B3">
        <w:rPr>
          <w:rFonts w:ascii="Montserrat" w:hAnsi="Montserrat"/>
          <w:sz w:val="20"/>
          <w:szCs w:val="20"/>
        </w:rPr>
        <w:t>sessenta e quatro</w:t>
      </w:r>
      <w:r w:rsidR="0087290B">
        <w:rPr>
          <w:rFonts w:ascii="Montserrat" w:hAnsi="Montserrat"/>
          <w:sz w:val="20"/>
          <w:szCs w:val="20"/>
        </w:rPr>
        <w:t xml:space="preserve"> cê</w:t>
      </w:r>
      <w:r w:rsidRPr="00BA6F1C">
        <w:rPr>
          <w:rFonts w:ascii="Montserrat" w:hAnsi="Montserrat"/>
          <w:sz w:val="20"/>
          <w:szCs w:val="20"/>
        </w:rPr>
        <w:t>ntimos), pago mensalmente por transferência bancária, de acordo com a tabela de valores das bolsas da FCT, I.P., no país.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Métodos de seleção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A carta de motivação e o CV dos candidatos serão avaliados de acordo com a ponderaçã</w:t>
      </w:r>
      <w:r w:rsidR="0002654C" w:rsidRPr="00BA6F1C">
        <w:rPr>
          <w:rFonts w:ascii="Montserrat" w:hAnsi="Montserrat"/>
          <w:sz w:val="20"/>
          <w:szCs w:val="20"/>
        </w:rPr>
        <w:t>o dos fatores abaixo indicados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566D9C" w:rsidRPr="00BA6F1C" w:rsidRDefault="00566D9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356BC2" w:rsidRDefault="0002654C" w:rsidP="000B64D3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Fatores preferenciais e valores atribuídos em%:</w:t>
      </w:r>
    </w:p>
    <w:p w:rsidR="000B64D3" w:rsidRDefault="000B64D3" w:rsidP="000B64D3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0B64D3" w:rsidRPr="000B64D3" w:rsidRDefault="000B64D3" w:rsidP="000B64D3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0B64D3">
        <w:rPr>
          <w:rFonts w:ascii="Montserrat" w:hAnsi="Montserrat"/>
          <w:sz w:val="20"/>
          <w:szCs w:val="20"/>
        </w:rPr>
        <w:t>- Experiência documentad</w:t>
      </w:r>
      <w:r>
        <w:rPr>
          <w:rFonts w:ascii="Montserrat" w:hAnsi="Montserrat"/>
          <w:sz w:val="20"/>
          <w:szCs w:val="20"/>
        </w:rPr>
        <w:t>a em ferramentas para terapia genética</w:t>
      </w:r>
      <w:r w:rsidRPr="000B64D3">
        <w:rPr>
          <w:rFonts w:ascii="Montserrat" w:hAnsi="Montserrat"/>
          <w:sz w:val="20"/>
          <w:szCs w:val="20"/>
        </w:rPr>
        <w:t xml:space="preserve"> da retina, como estratégias de direcionamento de vetores - 30%;</w:t>
      </w:r>
    </w:p>
    <w:p w:rsidR="000B64D3" w:rsidRPr="000B64D3" w:rsidRDefault="000B64D3" w:rsidP="000B64D3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0B64D3">
        <w:rPr>
          <w:rFonts w:ascii="Montserrat" w:hAnsi="Montserrat"/>
          <w:sz w:val="20"/>
          <w:szCs w:val="20"/>
        </w:rPr>
        <w:t xml:space="preserve">- Experiência documentada em Western </w:t>
      </w:r>
      <w:proofErr w:type="spellStart"/>
      <w:r w:rsidRPr="000B64D3">
        <w:rPr>
          <w:rFonts w:ascii="Montserrat" w:hAnsi="Montserrat"/>
          <w:sz w:val="20"/>
          <w:szCs w:val="20"/>
        </w:rPr>
        <w:t>blot</w:t>
      </w:r>
      <w:proofErr w:type="spellEnd"/>
      <w:r w:rsidRPr="000B64D3">
        <w:rPr>
          <w:rFonts w:ascii="Montserrat" w:hAnsi="Montserrat"/>
          <w:sz w:val="20"/>
          <w:szCs w:val="20"/>
        </w:rPr>
        <w:t xml:space="preserve">, cultura e </w:t>
      </w:r>
      <w:proofErr w:type="spellStart"/>
      <w:r w:rsidRPr="000B64D3">
        <w:rPr>
          <w:rFonts w:ascii="Montserrat" w:hAnsi="Montserrat"/>
          <w:sz w:val="20"/>
          <w:szCs w:val="20"/>
        </w:rPr>
        <w:t>transfecção</w:t>
      </w:r>
      <w:proofErr w:type="spellEnd"/>
      <w:r w:rsidRPr="000B64D3">
        <w:rPr>
          <w:rFonts w:ascii="Montserrat" w:hAnsi="Montserrat"/>
          <w:sz w:val="20"/>
          <w:szCs w:val="20"/>
        </w:rPr>
        <w:t xml:space="preserve"> de células, </w:t>
      </w:r>
      <w:proofErr w:type="spellStart"/>
      <w:r w:rsidRPr="000B64D3">
        <w:rPr>
          <w:rFonts w:ascii="Montserrat" w:hAnsi="Montserrat"/>
          <w:sz w:val="20"/>
          <w:szCs w:val="20"/>
        </w:rPr>
        <w:t>citotoxicidade</w:t>
      </w:r>
      <w:proofErr w:type="spellEnd"/>
      <w:r w:rsidRPr="000B64D3">
        <w:rPr>
          <w:rFonts w:ascii="Montserrat" w:hAnsi="Montserrat"/>
          <w:sz w:val="20"/>
          <w:szCs w:val="20"/>
        </w:rPr>
        <w:t xml:space="preserve">, </w:t>
      </w:r>
      <w:proofErr w:type="spellStart"/>
      <w:r w:rsidRPr="000B64D3">
        <w:rPr>
          <w:rFonts w:ascii="Montserrat" w:hAnsi="Montserrat"/>
          <w:sz w:val="20"/>
          <w:szCs w:val="20"/>
        </w:rPr>
        <w:t>imuno-histoquímica</w:t>
      </w:r>
      <w:proofErr w:type="spellEnd"/>
      <w:r w:rsidRPr="000B64D3">
        <w:rPr>
          <w:rFonts w:ascii="Montserrat" w:hAnsi="Montserrat"/>
          <w:sz w:val="20"/>
          <w:szCs w:val="20"/>
        </w:rPr>
        <w:t xml:space="preserve"> e </w:t>
      </w:r>
      <w:proofErr w:type="spellStart"/>
      <w:r w:rsidRPr="000B64D3">
        <w:rPr>
          <w:rFonts w:ascii="Montserrat" w:hAnsi="Montserrat"/>
          <w:sz w:val="20"/>
          <w:szCs w:val="20"/>
        </w:rPr>
        <w:t>imunocitoquí</w:t>
      </w:r>
      <w:r>
        <w:rPr>
          <w:rFonts w:ascii="Montserrat" w:hAnsi="Montserrat"/>
          <w:sz w:val="20"/>
          <w:szCs w:val="20"/>
        </w:rPr>
        <w:t>mica</w:t>
      </w:r>
      <w:proofErr w:type="spellEnd"/>
      <w:r>
        <w:rPr>
          <w:rFonts w:ascii="Montserrat" w:hAnsi="Montserrat"/>
          <w:sz w:val="20"/>
          <w:szCs w:val="20"/>
        </w:rPr>
        <w:t xml:space="preserve"> de células da retina – 40%;</w:t>
      </w:r>
    </w:p>
    <w:p w:rsidR="00780FCD" w:rsidRDefault="000B64D3" w:rsidP="000B64D3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0B64D3">
        <w:rPr>
          <w:rFonts w:ascii="Montserrat" w:hAnsi="Montserrat"/>
          <w:sz w:val="20"/>
          <w:szCs w:val="20"/>
        </w:rPr>
        <w:t>- Experiência documentada em análise de cortes retinianos de model</w:t>
      </w:r>
      <w:r>
        <w:rPr>
          <w:rFonts w:ascii="Montserrat" w:hAnsi="Montserrat"/>
          <w:sz w:val="20"/>
          <w:szCs w:val="20"/>
        </w:rPr>
        <w:t>os de degeneração retiniana - 30%.</w:t>
      </w:r>
    </w:p>
    <w:p w:rsidR="000B64D3" w:rsidRDefault="000B64D3" w:rsidP="000B64D3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0B64D3" w:rsidRPr="000B64D3" w:rsidRDefault="000B64D3" w:rsidP="000B64D3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theme="minorHAnsi"/>
          <w:sz w:val="20"/>
          <w:szCs w:val="20"/>
        </w:rPr>
      </w:pPr>
      <w:r w:rsidRPr="000B64D3">
        <w:rPr>
          <w:rFonts w:ascii="Montserrat" w:hAnsi="Montserrat" w:cstheme="minorHAnsi"/>
          <w:sz w:val="20"/>
          <w:szCs w:val="20"/>
        </w:rPr>
        <w:t>Em caso de empate entre os dois primeiros classificados, o Júri entrevistará estes candidatos, sendo os valores atribuídos para a pontuação final:</w:t>
      </w:r>
    </w:p>
    <w:p w:rsidR="000B64D3" w:rsidRPr="000B64D3" w:rsidRDefault="000B64D3" w:rsidP="000B64D3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theme="minorHAnsi"/>
          <w:sz w:val="20"/>
          <w:szCs w:val="20"/>
        </w:rPr>
      </w:pPr>
    </w:p>
    <w:p w:rsidR="000B64D3" w:rsidRPr="000B64D3" w:rsidRDefault="000B64D3" w:rsidP="000B64D3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theme="minorHAnsi"/>
          <w:sz w:val="20"/>
          <w:szCs w:val="20"/>
        </w:rPr>
      </w:pPr>
      <w:r w:rsidRPr="000B64D3">
        <w:rPr>
          <w:rFonts w:ascii="Montserrat" w:hAnsi="Montserrat" w:cstheme="minorHAnsi"/>
          <w:sz w:val="20"/>
          <w:szCs w:val="20"/>
        </w:rPr>
        <w:t>- Avaliação curricular: 50%</w:t>
      </w:r>
      <w:r>
        <w:rPr>
          <w:rFonts w:ascii="Montserrat" w:hAnsi="Montserrat" w:cstheme="minorHAnsi"/>
          <w:sz w:val="20"/>
          <w:szCs w:val="20"/>
        </w:rPr>
        <w:t>;</w:t>
      </w:r>
    </w:p>
    <w:p w:rsidR="000B64D3" w:rsidRDefault="000B64D3" w:rsidP="000B64D3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theme="minorHAnsi"/>
          <w:sz w:val="20"/>
          <w:szCs w:val="20"/>
        </w:rPr>
      </w:pPr>
      <w:r w:rsidRPr="000B64D3">
        <w:rPr>
          <w:rFonts w:ascii="Montserrat" w:hAnsi="Montserrat" w:cstheme="minorHAnsi"/>
          <w:sz w:val="20"/>
          <w:szCs w:val="20"/>
        </w:rPr>
        <w:t>- Entrevista: 50%</w:t>
      </w:r>
      <w:r>
        <w:rPr>
          <w:rFonts w:ascii="Montserrat" w:hAnsi="Montserrat" w:cstheme="minorHAnsi"/>
          <w:sz w:val="20"/>
          <w:szCs w:val="20"/>
        </w:rPr>
        <w:t>.</w:t>
      </w:r>
    </w:p>
    <w:p w:rsidR="0018325F" w:rsidRDefault="0018325F" w:rsidP="000B64D3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theme="minorHAnsi"/>
          <w:sz w:val="20"/>
          <w:szCs w:val="20"/>
        </w:rPr>
      </w:pP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Composição do Júri de seleção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0B64D3" w:rsidRPr="000B64D3">
        <w:rPr>
          <w:rFonts w:ascii="Montserrat" w:hAnsi="Montserrat"/>
          <w:sz w:val="20"/>
          <w:szCs w:val="20"/>
        </w:rPr>
        <w:t>Gabriela Silva</w:t>
      </w:r>
      <w:r w:rsidR="0018325F">
        <w:rPr>
          <w:rFonts w:ascii="Montserrat" w:hAnsi="Montserrat"/>
          <w:sz w:val="20"/>
          <w:szCs w:val="20"/>
        </w:rPr>
        <w:t xml:space="preserve">, </w:t>
      </w:r>
      <w:r w:rsidR="000B64D3">
        <w:rPr>
          <w:rFonts w:ascii="Montserrat" w:hAnsi="Montserrat"/>
          <w:sz w:val="20"/>
          <w:szCs w:val="20"/>
        </w:rPr>
        <w:t xml:space="preserve">Professor Auxiliar com Agregação, </w:t>
      </w:r>
      <w:r w:rsidR="0018325F" w:rsidRPr="00BA6F1C">
        <w:rPr>
          <w:rFonts w:ascii="Montserrat" w:hAnsi="Montserrat"/>
          <w:sz w:val="20"/>
          <w:szCs w:val="20"/>
        </w:rPr>
        <w:t>FCM|NMS</w:t>
      </w:r>
      <w:r w:rsidR="00566D9C" w:rsidRPr="00566D9C">
        <w:rPr>
          <w:rFonts w:ascii="Montserrat" w:hAnsi="Montserrat"/>
          <w:sz w:val="20"/>
          <w:szCs w:val="20"/>
        </w:rPr>
        <w:t xml:space="preserve"> </w:t>
      </w:r>
      <w:r w:rsidR="00FD468E" w:rsidRPr="00BA6F1C">
        <w:rPr>
          <w:rFonts w:ascii="Montserrat" w:hAnsi="Montserrat"/>
          <w:sz w:val="20"/>
          <w:szCs w:val="20"/>
        </w:rPr>
        <w:t xml:space="preserve">- </w:t>
      </w:r>
      <w:r w:rsidR="0002654C" w:rsidRPr="00BA6F1C">
        <w:rPr>
          <w:rFonts w:ascii="Montserrat" w:hAnsi="Montserrat"/>
          <w:sz w:val="20"/>
          <w:szCs w:val="20"/>
        </w:rPr>
        <w:t>Presidente do Júri</w:t>
      </w:r>
      <w:r w:rsidR="0018325F">
        <w:rPr>
          <w:rFonts w:ascii="Montserrat" w:hAnsi="Montserrat"/>
          <w:sz w:val="20"/>
          <w:szCs w:val="20"/>
        </w:rPr>
        <w:t>;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0B64D3" w:rsidRPr="000B64D3">
        <w:rPr>
          <w:rFonts w:ascii="Montserrat" w:hAnsi="Montserrat"/>
          <w:sz w:val="20"/>
          <w:szCs w:val="20"/>
        </w:rPr>
        <w:t>Diogo Bitoque</w:t>
      </w:r>
      <w:r w:rsidR="0018325F">
        <w:rPr>
          <w:rFonts w:ascii="Montserrat" w:hAnsi="Montserrat"/>
          <w:sz w:val="20"/>
          <w:szCs w:val="20"/>
        </w:rPr>
        <w:t>,</w:t>
      </w:r>
      <w:r w:rsidR="00566D9C" w:rsidRPr="00566D9C">
        <w:rPr>
          <w:rFonts w:ascii="Montserrat" w:hAnsi="Montserrat"/>
          <w:sz w:val="20"/>
          <w:szCs w:val="20"/>
        </w:rPr>
        <w:t xml:space="preserve"> </w:t>
      </w:r>
      <w:r w:rsidR="000B64D3">
        <w:rPr>
          <w:rFonts w:ascii="Montserrat" w:hAnsi="Montserrat"/>
          <w:sz w:val="20"/>
          <w:szCs w:val="20"/>
        </w:rPr>
        <w:t xml:space="preserve">Investigador Doutorado, </w:t>
      </w:r>
      <w:r w:rsidR="0018325F" w:rsidRPr="00BA6F1C">
        <w:rPr>
          <w:rFonts w:ascii="Montserrat" w:hAnsi="Montserrat"/>
          <w:sz w:val="20"/>
          <w:szCs w:val="20"/>
        </w:rPr>
        <w:t xml:space="preserve">FCM|NMS </w:t>
      </w:r>
      <w:r w:rsidR="00FD468E" w:rsidRPr="00BA6F1C">
        <w:rPr>
          <w:rFonts w:ascii="Montserrat" w:hAnsi="Montserrat"/>
          <w:sz w:val="20"/>
          <w:szCs w:val="20"/>
        </w:rPr>
        <w:t xml:space="preserve">- </w:t>
      </w:r>
      <w:r w:rsidR="0002654C" w:rsidRPr="00BA6F1C">
        <w:rPr>
          <w:rFonts w:ascii="Montserrat" w:hAnsi="Montserrat"/>
          <w:sz w:val="20"/>
          <w:szCs w:val="20"/>
        </w:rPr>
        <w:t>Vogal Efetivo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0B64D3" w:rsidRPr="000B64D3">
        <w:rPr>
          <w:rFonts w:ascii="Montserrat" w:hAnsi="Montserrat"/>
          <w:sz w:val="20"/>
          <w:szCs w:val="20"/>
        </w:rPr>
        <w:t>José Belo</w:t>
      </w:r>
      <w:r w:rsidR="0018325F">
        <w:rPr>
          <w:rFonts w:ascii="Montserrat" w:hAnsi="Montserrat"/>
          <w:sz w:val="20"/>
          <w:szCs w:val="20"/>
        </w:rPr>
        <w:t xml:space="preserve">, </w:t>
      </w:r>
      <w:r w:rsidR="000B64D3">
        <w:rPr>
          <w:rFonts w:ascii="Montserrat" w:hAnsi="Montserrat"/>
          <w:sz w:val="20"/>
          <w:szCs w:val="20"/>
        </w:rPr>
        <w:t>Professor Associado</w:t>
      </w:r>
      <w:r w:rsidR="000B64D3">
        <w:rPr>
          <w:rFonts w:ascii="Montserrat" w:hAnsi="Montserrat"/>
          <w:sz w:val="20"/>
          <w:szCs w:val="20"/>
        </w:rPr>
        <w:t xml:space="preserve"> com Agregação</w:t>
      </w:r>
      <w:r w:rsidR="000B64D3">
        <w:rPr>
          <w:rFonts w:ascii="Montserrat" w:hAnsi="Montserrat"/>
          <w:sz w:val="20"/>
          <w:szCs w:val="20"/>
        </w:rPr>
        <w:t>,</w:t>
      </w:r>
      <w:r w:rsidR="000B64D3" w:rsidRPr="00BA6F1C">
        <w:rPr>
          <w:rFonts w:ascii="Montserrat" w:hAnsi="Montserrat"/>
          <w:sz w:val="20"/>
          <w:szCs w:val="20"/>
        </w:rPr>
        <w:t xml:space="preserve"> </w:t>
      </w:r>
      <w:r w:rsidR="0018325F" w:rsidRPr="00BA6F1C">
        <w:rPr>
          <w:rFonts w:ascii="Montserrat" w:hAnsi="Montserrat"/>
          <w:sz w:val="20"/>
          <w:szCs w:val="20"/>
        </w:rPr>
        <w:t>FCM|NMS</w:t>
      </w:r>
      <w:r w:rsidR="00566D9C" w:rsidRPr="00566D9C">
        <w:rPr>
          <w:rFonts w:ascii="Montserrat" w:hAnsi="Montserrat"/>
          <w:sz w:val="20"/>
          <w:szCs w:val="20"/>
        </w:rPr>
        <w:t xml:space="preserve"> </w:t>
      </w:r>
      <w:r w:rsidR="00FD468E" w:rsidRPr="00BA6F1C">
        <w:rPr>
          <w:rFonts w:ascii="Montserrat" w:hAnsi="Montserrat"/>
          <w:sz w:val="20"/>
          <w:szCs w:val="20"/>
        </w:rPr>
        <w:t xml:space="preserve">- </w:t>
      </w:r>
      <w:r w:rsidR="0002654C" w:rsidRPr="00BA6F1C">
        <w:rPr>
          <w:rFonts w:ascii="Montserrat" w:hAnsi="Montserrat"/>
          <w:sz w:val="20"/>
          <w:szCs w:val="20"/>
        </w:rPr>
        <w:t>Vogal Efetivo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0B64D3" w:rsidRPr="000B64D3">
        <w:rPr>
          <w:rFonts w:ascii="Montserrat" w:hAnsi="Montserrat"/>
          <w:sz w:val="20"/>
          <w:szCs w:val="20"/>
        </w:rPr>
        <w:t>Rune Matthiesen</w:t>
      </w:r>
      <w:r w:rsidR="0018325F">
        <w:rPr>
          <w:rFonts w:ascii="Montserrat" w:hAnsi="Montserrat"/>
          <w:sz w:val="20"/>
          <w:szCs w:val="20"/>
        </w:rPr>
        <w:t xml:space="preserve">, </w:t>
      </w:r>
      <w:r w:rsidR="000B64D3">
        <w:rPr>
          <w:rFonts w:ascii="Montserrat" w:hAnsi="Montserrat"/>
          <w:sz w:val="20"/>
          <w:szCs w:val="20"/>
        </w:rPr>
        <w:t xml:space="preserve">Investigador Principal, </w:t>
      </w:r>
      <w:r w:rsidR="0018325F" w:rsidRPr="00BA6F1C">
        <w:rPr>
          <w:rFonts w:ascii="Montserrat" w:hAnsi="Montserrat"/>
          <w:sz w:val="20"/>
          <w:szCs w:val="20"/>
        </w:rPr>
        <w:t xml:space="preserve">FCM|NMS </w:t>
      </w:r>
      <w:r w:rsidR="00FD468E" w:rsidRPr="00BA6F1C">
        <w:rPr>
          <w:rFonts w:ascii="Montserrat" w:hAnsi="Montserrat"/>
          <w:sz w:val="20"/>
          <w:szCs w:val="20"/>
        </w:rPr>
        <w:t xml:space="preserve">- </w:t>
      </w:r>
      <w:r w:rsidR="0002654C" w:rsidRPr="00BA6F1C">
        <w:rPr>
          <w:rFonts w:ascii="Montserrat" w:hAnsi="Montserrat"/>
          <w:sz w:val="20"/>
          <w:szCs w:val="20"/>
        </w:rPr>
        <w:t>Vogal Suplente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Default="000B64D3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Pr="000B64D3">
        <w:rPr>
          <w:rFonts w:ascii="Montserrat" w:hAnsi="Montserrat"/>
          <w:sz w:val="20"/>
          <w:szCs w:val="20"/>
        </w:rPr>
        <w:t>José Inácio</w:t>
      </w:r>
      <w:r w:rsidR="0018325F">
        <w:rPr>
          <w:rFonts w:ascii="Montserrat" w:hAnsi="Montserrat"/>
          <w:sz w:val="20"/>
          <w:szCs w:val="20"/>
        </w:rPr>
        <w:t xml:space="preserve">, </w:t>
      </w:r>
      <w:r>
        <w:rPr>
          <w:rFonts w:ascii="Montserrat" w:hAnsi="Montserrat"/>
          <w:sz w:val="20"/>
          <w:szCs w:val="20"/>
        </w:rPr>
        <w:t>Investigador Doutorado</w:t>
      </w:r>
      <w:r>
        <w:rPr>
          <w:rFonts w:ascii="Montserrat" w:hAnsi="Montserrat"/>
          <w:sz w:val="20"/>
          <w:szCs w:val="20"/>
        </w:rPr>
        <w:t xml:space="preserve">, </w:t>
      </w:r>
      <w:r w:rsidR="0018325F" w:rsidRPr="00BA6F1C">
        <w:rPr>
          <w:rFonts w:ascii="Montserrat" w:hAnsi="Montserrat"/>
          <w:sz w:val="20"/>
          <w:szCs w:val="20"/>
        </w:rPr>
        <w:t>FCM|NMS</w:t>
      </w:r>
      <w:r w:rsidR="0018325F">
        <w:rPr>
          <w:rFonts w:ascii="Montserrat" w:hAnsi="Montserrat"/>
          <w:sz w:val="20"/>
          <w:szCs w:val="20"/>
        </w:rPr>
        <w:t xml:space="preserve"> </w:t>
      </w:r>
      <w:r w:rsidR="000D2E1F" w:rsidRPr="000D2E1F">
        <w:rPr>
          <w:rFonts w:ascii="Montserrat" w:hAnsi="Montserrat"/>
          <w:sz w:val="20"/>
          <w:szCs w:val="20"/>
        </w:rPr>
        <w:t xml:space="preserve">- </w:t>
      </w:r>
      <w:r w:rsidR="0002654C" w:rsidRPr="00BA6F1C">
        <w:rPr>
          <w:rFonts w:ascii="Montserrat" w:hAnsi="Montserrat"/>
          <w:sz w:val="20"/>
          <w:szCs w:val="20"/>
        </w:rPr>
        <w:t>Vogal Suplente</w:t>
      </w:r>
      <w:r w:rsidR="006315CA">
        <w:rPr>
          <w:rFonts w:ascii="Montserrat" w:hAnsi="Montserrat"/>
          <w:sz w:val="20"/>
          <w:szCs w:val="20"/>
        </w:rPr>
        <w:t>.</w:t>
      </w:r>
    </w:p>
    <w:p w:rsidR="006315CA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Form</w:t>
      </w:r>
      <w:r w:rsidR="0002654C" w:rsidRPr="00BA6F1C">
        <w:rPr>
          <w:rStyle w:val="Forte"/>
          <w:rFonts w:ascii="Montserrat" w:hAnsi="Montserrat"/>
          <w:sz w:val="20"/>
          <w:szCs w:val="20"/>
        </w:rPr>
        <w:t>a de publicitação/notificação dos resultados</w:t>
      </w:r>
      <w:r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O resultado final da avaliação será enviado por email aos candidatos que submeteram a candidatura dentro do prazo. Os candidatos também serão avisados ​​por e-mail que, caso desejem fazer comentários em sede de audiência prévia, deverão apresentar os seus comentários por e-mail no prazo de 10 dias úteis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Prazo de candidatura e forma de apresentação da candidatura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0B64D3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O concurso está aberto de 3 às 0h00 de 17</w:t>
      </w:r>
      <w:r w:rsidR="0018325F">
        <w:rPr>
          <w:rFonts w:ascii="Montserrat" w:hAnsi="Montserrat"/>
          <w:sz w:val="20"/>
          <w:szCs w:val="20"/>
        </w:rPr>
        <w:t xml:space="preserve"> de </w:t>
      </w:r>
      <w:r>
        <w:rPr>
          <w:rFonts w:ascii="Montserrat" w:hAnsi="Montserrat"/>
          <w:sz w:val="20"/>
          <w:szCs w:val="20"/>
        </w:rPr>
        <w:t>março</w:t>
      </w:r>
      <w:r w:rsidR="0018325F">
        <w:rPr>
          <w:rFonts w:ascii="Montserrat" w:hAnsi="Montserrat"/>
          <w:sz w:val="20"/>
          <w:szCs w:val="20"/>
        </w:rPr>
        <w:t xml:space="preserve"> de 2022</w:t>
      </w:r>
      <w:r w:rsidR="0002654C" w:rsidRPr="00BA6F1C">
        <w:rPr>
          <w:rFonts w:ascii="Montserrat" w:hAnsi="Montserrat"/>
          <w:sz w:val="20"/>
          <w:szCs w:val="20"/>
        </w:rPr>
        <w:t xml:space="preserve"> e encontra-se publicado em </w:t>
      </w:r>
      <w:hyperlink r:id="rId5" w:history="1">
        <w:r w:rsidR="0002654C" w:rsidRPr="00BA6F1C">
          <w:rPr>
            <w:rStyle w:val="Hiperligao"/>
            <w:rFonts w:ascii="Montserrat" w:hAnsi="Montserrat"/>
            <w:sz w:val="20"/>
            <w:szCs w:val="20"/>
          </w:rPr>
          <w:t>https://euraxess.ec.europa.eu/</w:t>
        </w:r>
      </w:hyperlink>
      <w:r w:rsidR="0002654C" w:rsidRPr="00BA6F1C">
        <w:rPr>
          <w:rFonts w:ascii="Montserrat" w:hAnsi="Montserrat"/>
          <w:sz w:val="20"/>
          <w:szCs w:val="20"/>
        </w:rPr>
        <w:t xml:space="preserve"> e </w:t>
      </w:r>
      <w:r w:rsidR="0002654C" w:rsidRPr="000B64D3">
        <w:rPr>
          <w:rFonts w:ascii="Montserrat" w:hAnsi="Montserrat"/>
          <w:sz w:val="20"/>
          <w:szCs w:val="20"/>
        </w:rPr>
        <w:t xml:space="preserve">em </w:t>
      </w:r>
      <w:hyperlink r:id="rId6" w:history="1">
        <w:r w:rsidRPr="002F75EF">
          <w:rPr>
            <w:rStyle w:val="Hiperligao"/>
            <w:rFonts w:ascii="Montserrat" w:hAnsi="Montserrat"/>
            <w:sz w:val="20"/>
            <w:szCs w:val="20"/>
          </w:rPr>
          <w:t>https://www.nms.unl.pt/en-us/NMS/Join-NMS/Recruiting</w:t>
        </w:r>
      </w:hyperlink>
      <w:r>
        <w:rPr>
          <w:rFonts w:ascii="Montserrat" w:hAnsi="Montserrat"/>
          <w:sz w:val="20"/>
          <w:szCs w:val="20"/>
        </w:rPr>
        <w:t xml:space="preserve"> </w:t>
      </w:r>
      <w:r w:rsidR="0002654C" w:rsidRPr="000B64D3">
        <w:rPr>
          <w:rFonts w:ascii="Montserrat" w:hAnsi="Montserrat"/>
          <w:sz w:val="20"/>
          <w:szCs w:val="20"/>
        </w:rPr>
        <w:t>(Versões em português e e</w:t>
      </w:r>
      <w:r w:rsidR="0002654C" w:rsidRPr="00BA6F1C">
        <w:rPr>
          <w:rFonts w:ascii="Montserrat" w:hAnsi="Montserrat"/>
          <w:sz w:val="20"/>
          <w:szCs w:val="20"/>
        </w:rPr>
        <w:t>m inglês neste site).</w:t>
      </w:r>
    </w:p>
    <w:p w:rsidR="000B64D3" w:rsidRDefault="000B64D3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As candidaturas têm que ser enviadas por email, para </w:t>
      </w:r>
      <w:hyperlink r:id="rId7" w:history="1">
        <w:r w:rsidRPr="00BA6F1C">
          <w:rPr>
            <w:rStyle w:val="Hiperligao"/>
            <w:rFonts w:ascii="Montserrat" w:hAnsi="Montserrat"/>
            <w:sz w:val="20"/>
            <w:szCs w:val="20"/>
          </w:rPr>
          <w:t>applications@nms.unl.pt</w:t>
        </w:r>
      </w:hyperlink>
      <w:r w:rsidR="004B4146" w:rsidRPr="00BA6F1C">
        <w:rPr>
          <w:rFonts w:ascii="Montserrat" w:hAnsi="Montserrat"/>
          <w:sz w:val="20"/>
          <w:szCs w:val="20"/>
        </w:rPr>
        <w:t xml:space="preserve">, </w:t>
      </w:r>
      <w:r w:rsidR="004B4146" w:rsidRPr="000D2E1F">
        <w:rPr>
          <w:rFonts w:ascii="Montserrat" w:hAnsi="Montserrat"/>
          <w:sz w:val="20"/>
          <w:szCs w:val="20"/>
        </w:rPr>
        <w:t>mencionando a r</w:t>
      </w:r>
      <w:r w:rsidRPr="000D2E1F">
        <w:rPr>
          <w:rFonts w:ascii="Montserrat" w:hAnsi="Montserrat"/>
          <w:sz w:val="20"/>
          <w:szCs w:val="20"/>
        </w:rPr>
        <w:t xml:space="preserve">eferência </w:t>
      </w:r>
      <w:r w:rsidR="000B64D3">
        <w:rPr>
          <w:rFonts w:ascii="Montserrat" w:hAnsi="Montserrat"/>
          <w:b/>
          <w:sz w:val="20"/>
          <w:szCs w:val="20"/>
        </w:rPr>
        <w:t>S</w:t>
      </w:r>
      <w:r w:rsidR="000D2E1F">
        <w:rPr>
          <w:rFonts w:ascii="Montserrat" w:hAnsi="Montserrat"/>
          <w:b/>
          <w:sz w:val="20"/>
          <w:szCs w:val="20"/>
        </w:rPr>
        <w:t>AI/202</w:t>
      </w:r>
      <w:r w:rsidR="000B64D3">
        <w:rPr>
          <w:rFonts w:ascii="Montserrat" w:hAnsi="Montserrat"/>
          <w:b/>
          <w:sz w:val="20"/>
          <w:szCs w:val="20"/>
        </w:rPr>
        <w:t>2</w:t>
      </w:r>
      <w:r w:rsidR="000D2E1F">
        <w:rPr>
          <w:rFonts w:ascii="Montserrat" w:hAnsi="Montserrat"/>
          <w:b/>
          <w:sz w:val="20"/>
          <w:szCs w:val="20"/>
        </w:rPr>
        <w:t>/</w:t>
      </w:r>
      <w:r w:rsidR="000B64D3">
        <w:rPr>
          <w:rFonts w:ascii="Montserrat" w:hAnsi="Montserrat"/>
          <w:b/>
          <w:sz w:val="20"/>
          <w:szCs w:val="20"/>
        </w:rPr>
        <w:t>04</w:t>
      </w:r>
      <w:r w:rsidR="004B4146" w:rsidRPr="00BA6F1C">
        <w:rPr>
          <w:rFonts w:ascii="Montserrat" w:hAnsi="Montserrat"/>
          <w:b/>
          <w:sz w:val="20"/>
          <w:szCs w:val="20"/>
        </w:rPr>
        <w:t xml:space="preserve"> </w:t>
      </w:r>
      <w:r w:rsidR="004B4146" w:rsidRPr="000D2E1F">
        <w:rPr>
          <w:rFonts w:ascii="Montserrat" w:hAnsi="Montserrat"/>
          <w:sz w:val="20"/>
          <w:szCs w:val="20"/>
        </w:rPr>
        <w:t>no Assunto/</w:t>
      </w:r>
      <w:proofErr w:type="spellStart"/>
      <w:r w:rsidR="004B4146" w:rsidRPr="000D2E1F">
        <w:rPr>
          <w:rFonts w:ascii="Montserrat" w:hAnsi="Montserrat"/>
          <w:sz w:val="20"/>
          <w:szCs w:val="20"/>
        </w:rPr>
        <w:t>Subject</w:t>
      </w:r>
      <w:proofErr w:type="spellEnd"/>
      <w:r w:rsidR="004B4146" w:rsidRPr="000D2E1F">
        <w:rPr>
          <w:rFonts w:ascii="Montserrat" w:hAnsi="Montserrat"/>
          <w:sz w:val="20"/>
          <w:szCs w:val="20"/>
        </w:rPr>
        <w:t xml:space="preserve"> da mensagem</w:t>
      </w:r>
      <w:r w:rsidR="00FD468E" w:rsidRPr="000D2E1F">
        <w:rPr>
          <w:rFonts w:ascii="Montserrat" w:hAnsi="Montserrat"/>
          <w:sz w:val="20"/>
          <w:szCs w:val="20"/>
        </w:rPr>
        <w:t>.</w:t>
      </w:r>
    </w:p>
    <w:p w:rsidR="006315CA" w:rsidRPr="00BA6F1C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4B4146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As candidaturas devem ser formalizadas com o envio de Carta de Motivação acompanhada dos seguintes documentos: </w:t>
      </w:r>
      <w:r w:rsidRPr="00BA6F1C">
        <w:rPr>
          <w:rFonts w:ascii="Montserrat" w:hAnsi="Montserrat"/>
          <w:i/>
          <w:sz w:val="20"/>
          <w:szCs w:val="20"/>
        </w:rPr>
        <w:t>Curriculum vitae</w:t>
      </w:r>
      <w:r w:rsidR="000B64D3">
        <w:rPr>
          <w:rFonts w:ascii="Montserrat" w:hAnsi="Montserrat"/>
          <w:sz w:val="20"/>
          <w:szCs w:val="20"/>
        </w:rPr>
        <w:t>, C</w:t>
      </w:r>
      <w:r w:rsidRPr="00BA6F1C">
        <w:rPr>
          <w:rFonts w:ascii="Montserrat" w:hAnsi="Montserrat"/>
          <w:sz w:val="20"/>
          <w:szCs w:val="20"/>
        </w:rPr>
        <w:t>ertificado de</w:t>
      </w:r>
      <w:r w:rsidR="0018325F">
        <w:rPr>
          <w:rFonts w:ascii="Montserrat" w:hAnsi="Montserrat"/>
          <w:sz w:val="20"/>
          <w:szCs w:val="20"/>
        </w:rPr>
        <w:t xml:space="preserve"> </w:t>
      </w:r>
      <w:r w:rsidR="000B64D3">
        <w:rPr>
          <w:rFonts w:ascii="Montserrat" w:hAnsi="Montserrat"/>
          <w:sz w:val="20"/>
          <w:szCs w:val="20"/>
        </w:rPr>
        <w:t>H</w:t>
      </w:r>
      <w:r w:rsidR="0018325F">
        <w:rPr>
          <w:rFonts w:ascii="Montserrat" w:hAnsi="Montserrat"/>
          <w:sz w:val="20"/>
          <w:szCs w:val="20"/>
        </w:rPr>
        <w:t>abilitações, comprovativo de registo num curso não conferente de grau ou declaração no CV ou na Carta de Motivação d</w:t>
      </w:r>
      <w:r w:rsidR="000B64D3">
        <w:rPr>
          <w:rFonts w:ascii="Montserrat" w:hAnsi="Montserrat"/>
          <w:sz w:val="20"/>
          <w:szCs w:val="20"/>
        </w:rPr>
        <w:t xml:space="preserve">e que se pretende inscrever </w:t>
      </w:r>
      <w:r w:rsidR="0018325F">
        <w:rPr>
          <w:rFonts w:ascii="Montserrat" w:hAnsi="Montserrat"/>
          <w:sz w:val="20"/>
          <w:szCs w:val="20"/>
        </w:rPr>
        <w:t xml:space="preserve">num curso </w:t>
      </w:r>
      <w:r w:rsidR="000B64D3">
        <w:rPr>
          <w:rFonts w:ascii="Montserrat" w:hAnsi="Montserrat"/>
          <w:sz w:val="20"/>
          <w:szCs w:val="20"/>
        </w:rPr>
        <w:t xml:space="preserve">não conferente de grau, </w:t>
      </w:r>
      <w:r w:rsidR="000B64D3" w:rsidRPr="000B64D3">
        <w:rPr>
          <w:rFonts w:ascii="Montserrat" w:hAnsi="Montserrat"/>
          <w:sz w:val="20"/>
          <w:szCs w:val="20"/>
        </w:rPr>
        <w:t>e outros documentos comprovativos considerados relevantes.</w:t>
      </w:r>
    </w:p>
    <w:p w:rsidR="00FD468E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6315CA" w:rsidRPr="00BA6F1C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4B4146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A FCM | NMS reserva-se no direito de não conceder a bolsa proposta se os candidatos não satisfizerem os requisitos indicados neste edital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B64D3">
      <w:pPr>
        <w:pStyle w:val="NormalWeb"/>
        <w:spacing w:before="0" w:beforeAutospacing="0" w:after="0" w:afterAutospacing="0" w:line="276" w:lineRule="auto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Lisboa, </w:t>
      </w:r>
      <w:r w:rsidR="000B64D3">
        <w:rPr>
          <w:rFonts w:ascii="Montserrat" w:hAnsi="Montserrat"/>
          <w:sz w:val="20"/>
          <w:szCs w:val="20"/>
        </w:rPr>
        <w:t>3 de março</w:t>
      </w:r>
      <w:r w:rsidR="004B4146" w:rsidRPr="00BA6F1C">
        <w:rPr>
          <w:rFonts w:ascii="Montserrat" w:hAnsi="Montserrat"/>
          <w:sz w:val="20"/>
          <w:szCs w:val="20"/>
        </w:rPr>
        <w:t xml:space="preserve"> de 202</w:t>
      </w:r>
      <w:r w:rsidR="009958CF">
        <w:rPr>
          <w:rFonts w:ascii="Montserrat" w:hAnsi="Montserrat"/>
          <w:sz w:val="20"/>
          <w:szCs w:val="20"/>
        </w:rPr>
        <w:t>2</w:t>
      </w:r>
    </w:p>
    <w:p w:rsidR="00435542" w:rsidRPr="00BA6F1C" w:rsidRDefault="00435542" w:rsidP="000B64D3">
      <w:pPr>
        <w:pStyle w:val="NormalWeb"/>
        <w:spacing w:before="0" w:beforeAutospacing="0" w:after="0" w:afterAutospacing="0" w:line="276" w:lineRule="auto"/>
        <w:rPr>
          <w:rFonts w:ascii="Montserrat" w:hAnsi="Montserrat"/>
          <w:sz w:val="20"/>
          <w:szCs w:val="20"/>
        </w:rPr>
      </w:pPr>
      <w:bookmarkStart w:id="0" w:name="_GoBack"/>
      <w:bookmarkEnd w:id="0"/>
    </w:p>
    <w:sectPr w:rsidR="00435542" w:rsidRPr="00BA6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80EFC"/>
    <w:multiLevelType w:val="hybridMultilevel"/>
    <w:tmpl w:val="4902491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8E"/>
    <w:rsid w:val="0002654C"/>
    <w:rsid w:val="000B64D3"/>
    <w:rsid w:val="000D2E1F"/>
    <w:rsid w:val="00175BF9"/>
    <w:rsid w:val="0018325F"/>
    <w:rsid w:val="002227D0"/>
    <w:rsid w:val="002C601B"/>
    <w:rsid w:val="00356BC2"/>
    <w:rsid w:val="003D4228"/>
    <w:rsid w:val="00427902"/>
    <w:rsid w:val="00435542"/>
    <w:rsid w:val="004B4146"/>
    <w:rsid w:val="00566D9C"/>
    <w:rsid w:val="0058288A"/>
    <w:rsid w:val="006315CA"/>
    <w:rsid w:val="00740475"/>
    <w:rsid w:val="00780FCD"/>
    <w:rsid w:val="0087290B"/>
    <w:rsid w:val="009958CF"/>
    <w:rsid w:val="009C72A1"/>
    <w:rsid w:val="00A05B6F"/>
    <w:rsid w:val="00A37045"/>
    <w:rsid w:val="00A42468"/>
    <w:rsid w:val="00A71B16"/>
    <w:rsid w:val="00AD43FC"/>
    <w:rsid w:val="00B674D1"/>
    <w:rsid w:val="00BA6F1C"/>
    <w:rsid w:val="00C868B3"/>
    <w:rsid w:val="00CC73B4"/>
    <w:rsid w:val="00E22C74"/>
    <w:rsid w:val="00F4398D"/>
    <w:rsid w:val="00F824FE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335C"/>
  <w15:chartTrackingRefBased/>
  <w15:docId w15:val="{5857EFE8-0F22-4FE3-81F4-227E78F6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FD468E"/>
    <w:rPr>
      <w:b/>
      <w:bCs/>
    </w:rPr>
  </w:style>
  <w:style w:type="character" w:styleId="nfase">
    <w:name w:val="Emphasis"/>
    <w:basedOn w:val="Tipodeletrapredefinidodopargrafo"/>
    <w:uiPriority w:val="20"/>
    <w:qFormat/>
    <w:rsid w:val="00FD468E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FD46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66D9C"/>
    <w:pPr>
      <w:spacing w:after="200" w:line="276" w:lineRule="auto"/>
      <w:ind w:left="720"/>
      <w:contextualSpacing/>
    </w:pPr>
  </w:style>
  <w:style w:type="table" w:styleId="Tabelacomgrelha">
    <w:name w:val="Table Grid"/>
    <w:basedOn w:val="Tabelanormal"/>
    <w:uiPriority w:val="59"/>
    <w:rsid w:val="0035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plications@nms.unl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ms.unl.pt/en-us/NMS/Join-NMS/Recruiting" TargetMode="External"/><Relationship Id="rId5" Type="http://schemas.openxmlformats.org/officeDocument/2006/relationships/hyperlink" Target="https://euraxess.ec.europa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870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Berguete</dc:creator>
  <cp:keywords/>
  <dc:description/>
  <cp:lastModifiedBy>Sara Berguete</cp:lastModifiedBy>
  <cp:revision>3</cp:revision>
  <dcterms:created xsi:type="dcterms:W3CDTF">2022-03-04T10:35:00Z</dcterms:created>
  <dcterms:modified xsi:type="dcterms:W3CDTF">2022-03-04T11:06:00Z</dcterms:modified>
</cp:coreProperties>
</file>